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Fox Christine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315,750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February 1, 2027,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in substantially equal monthly installments over a one year period from the February 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755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3718</Characters>
  <CharactersWithSpaces>4320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