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7047865" cy="483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8329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Jacquet Pierre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300"/>
        <w:spacing w:after="0" w:line="368"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LONDON</w:t>
      </w:r>
      <w:r>
        <w:rPr>
          <w:sz w:val="20"/>
          <w:szCs w:val="20"/>
          <w:color w:val="auto"/>
        </w:rPr>
        <w:tab/>
      </w:r>
      <w:r>
        <w:rPr>
          <w:rFonts w:ascii="Times New Roman" w:cs="Times New Roman" w:eastAsia="Times New Roman" w:hAnsi="Times New Roman"/>
          <w:sz w:val="16"/>
          <w:szCs w:val="16"/>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820" w:type="dxa"/>
            <w:vAlign w:val="bottom"/>
            <w:gridSpan w:val="4"/>
          </w:tcPr>
          <w:p>
            <w:pPr>
              <w:ind w:left="60"/>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Mereo BioPharma Group plc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MREO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20" w:type="dxa"/>
            <w:vAlign w:val="bottom"/>
            <w:tcBorders>
              <w:top w:val="single" w:sz="8" w:color="0000EE"/>
            </w:tcBorders>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02/26/2026</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4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8" w:lineRule="exact"/>
        <w:rPr>
          <w:sz w:val="24"/>
          <w:szCs w:val="24"/>
          <w:color w:val="auto"/>
        </w:rPr>
      </w:pPr>
    </w:p>
    <w:p>
      <w:pPr>
        <w:sectPr>
          <w:pgSz w:w="11900" w:h="16838" w:orient="portrait"/>
          <w:cols w:equalWidth="0" w:num="2">
            <w:col w:w="3260" w:space="5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66,000</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60" w:type="dxa"/>
            <w:vAlign w:val="bottom"/>
            <w:vMerge w:val="restart"/>
          </w:tcPr>
          <w:p>
            <w:pPr>
              <w:jc w:val="center"/>
              <w:ind w:right="1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0.39</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02/26/2026</w:t>
            </w:r>
          </w:p>
        </w:tc>
        <w:tc>
          <w:tcPr>
            <w:tcW w:w="1080" w:type="dxa"/>
            <w:vAlign w:val="bottom"/>
          </w:tcPr>
          <w:p>
            <w:pPr>
              <w:spacing w:after="0"/>
              <w:rPr>
                <w:sz w:val="7"/>
                <w:szCs w:val="7"/>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66,000</w:t>
            </w:r>
          </w:p>
        </w:tc>
        <w:tc>
          <w:tcPr>
            <w:tcW w:w="220" w:type="dxa"/>
            <w:vAlign w:val="bottom"/>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3"/>
              <w:spacing w:after="0" w:line="13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222"/>
              <w:spacing w:after="0" w:line="139" w:lineRule="exact"/>
              <w:rPr>
                <w:sz w:val="20"/>
                <w:szCs w:val="20"/>
                <w:color w:val="auto"/>
              </w:rPr>
            </w:pPr>
            <w:r>
              <w:rPr>
                <w:rFonts w:ascii="Times New Roman" w:cs="Times New Roman" w:eastAsia="Times New Roman" w:hAnsi="Times New Roman"/>
                <w:sz w:val="13"/>
                <w:szCs w:val="13"/>
                <w:color w:val="0000FF"/>
              </w:rPr>
              <w:t>66,000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106,848</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6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02/26/2026</w:t>
            </w:r>
          </w:p>
        </w:tc>
        <w:tc>
          <w:tcPr>
            <w:tcW w:w="1080" w:type="dxa"/>
            <w:vAlign w:val="bottom"/>
          </w:tcPr>
          <w:p>
            <w:pPr>
              <w:spacing w:after="0"/>
              <w:rPr>
                <w:sz w:val="7"/>
                <w:szCs w:val="7"/>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106,848</w:t>
            </w:r>
          </w:p>
        </w:tc>
        <w:tc>
          <w:tcPr>
            <w:tcW w:w="220" w:type="dxa"/>
            <w:vAlign w:val="bottom"/>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Depository</w:t>
            </w: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106,848</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26, 2026 grant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02/27/2026</w:t>
            </w:r>
          </w:p>
        </w:tc>
        <w:tc>
          <w:tcPr>
            <w:tcW w:w="0" w:type="dxa"/>
            <w:vAlign w:val="bottom"/>
          </w:tcPr>
          <w:p>
            <w:pPr>
              <w:spacing w:after="0"/>
              <w:rPr>
                <w:sz w:val="1"/>
                <w:szCs w:val="1"/>
                <w:color w:val="auto"/>
              </w:rPr>
            </w:pPr>
          </w:p>
        </w:tc>
      </w:tr>
      <w:tr>
        <w:trPr>
          <w:trHeight w:val="81"/>
        </w:trPr>
        <w:tc>
          <w:tcPr>
            <w:tcW w:w="54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9"/>
              </w:rPr>
              <w:t>attorney</w:t>
            </w:r>
          </w:p>
        </w:tc>
        <w:tc>
          <w:tcPr>
            <w:tcW w:w="1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4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3451"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2026-02-27T16:25:08Z</dcterms:created>
  <dcterms:modified xsi:type="dcterms:W3CDTF">2026-02-27T16:25:08Z</dcterms:modified>
</cp:coreProperties>
</file>